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120" w:after="120"/>
        <w:jc w:val="end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>
        <w:rPr>
          <w:rFonts w:cs="Tahoma" w:ascii="Tahoma" w:hAnsi="Tahoma"/>
          <w:b/>
          <w:bCs/>
          <w:color w:val="000000"/>
          <w:sz w:val="22"/>
          <w:szCs w:val="22"/>
          <w:lang w:eastAsia="pl-PL"/>
        </w:rPr>
        <w:t>Załącznik nr 3 do zapytania ofertowego</w:t>
      </w:r>
      <w:bookmarkStart w:id="0" w:name="_Hlk64973098"/>
    </w:p>
    <w:p>
      <w:pPr>
        <w:pStyle w:val="Normal"/>
        <w:widowControl w:val="false"/>
        <w:autoSpaceDE w:val="false"/>
        <w:spacing w:lineRule="auto" w:line="276" w:before="0" w:after="0"/>
        <w:rPr>
          <w:rFonts w:ascii="Tahoma" w:hAnsi="Tahoma" w:cs="Tahoma"/>
          <w:color w:val="000000"/>
          <w:lang w:eastAsia="pl-PL"/>
        </w:rPr>
      </w:pPr>
      <w:r>
        <w:rPr>
          <w:rFonts w:cs="Tahoma" w:ascii="Tahoma" w:hAnsi="Tahoma"/>
          <w:color w:val="000000"/>
          <w:lang w:eastAsia="pl-PL"/>
        </w:rPr>
        <w:t>Nazwa wykonawcy: …………………</w:t>
      </w:r>
    </w:p>
    <w:p>
      <w:pPr>
        <w:pStyle w:val="Normal"/>
        <w:widowControl w:val="false"/>
        <w:autoSpaceDE w:val="false"/>
        <w:spacing w:lineRule="auto" w:line="276" w:before="360" w:after="0"/>
        <w:jc w:val="center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  <w:t xml:space="preserve">Oświadczenie wykonawcy </w:t>
      </w:r>
    </w:p>
    <w:p>
      <w:pPr>
        <w:pStyle w:val="Normal"/>
        <w:widowControl w:val="false"/>
        <w:autoSpaceDE w:val="false"/>
        <w:spacing w:lineRule="auto" w:line="276" w:before="0" w:after="0"/>
        <w:jc w:val="center"/>
        <w:rPr>
          <w:rFonts w:ascii="Tahoma" w:hAnsi="Tahoma" w:eastAsia="Calibri" w:cs="Tahoma"/>
          <w:b/>
          <w:bCs/>
          <w:spacing w:val="-4"/>
        </w:rPr>
      </w:pPr>
      <w:r>
        <w:rPr>
          <w:rFonts w:cs="Tahoma" w:ascii="Tahoma" w:hAnsi="Tahoma"/>
          <w:b/>
          <w:bCs/>
          <w:color w:val="000000"/>
          <w:lang w:eastAsia="pl-PL"/>
        </w:rPr>
        <w:t xml:space="preserve">o braku podstaw do wykluczenia z postępowania </w:t>
      </w:r>
      <w:bookmarkEnd w:id="0"/>
    </w:p>
    <w:p>
      <w:pPr>
        <w:pStyle w:val="Normal"/>
        <w:widowControl w:val="false"/>
        <w:autoSpaceDE w:val="false"/>
        <w:spacing w:lineRule="auto" w:line="276" w:before="0" w:after="0"/>
        <w:jc w:val="center"/>
        <w:rPr>
          <w:rFonts w:ascii="Tahoma" w:hAnsi="Tahoma" w:eastAsia="Calibri" w:cs="Tahoma"/>
          <w:b/>
          <w:bCs/>
          <w:spacing w:val="-4"/>
        </w:rPr>
      </w:pPr>
      <w:r>
        <w:rPr>
          <w:rFonts w:eastAsia="Calibri" w:cs="Tahoma" w:ascii="Tahoma" w:hAnsi="Tahoma"/>
          <w:b/>
          <w:bCs/>
          <w:spacing w:val="-4"/>
        </w:rPr>
      </w:r>
    </w:p>
    <w:p>
      <w:pPr>
        <w:pStyle w:val="Akapitzlist"/>
        <w:widowControl w:val="false"/>
        <w:numPr>
          <w:ilvl w:val="0"/>
          <w:numId w:val="2"/>
        </w:numPr>
        <w:autoSpaceDE w:val="false"/>
        <w:spacing w:lineRule="auto" w:line="276" w:before="0" w:after="0"/>
        <w:ind w:hanging="284" w:start="284" w:end="0"/>
        <w:contextualSpacing w:val="false"/>
        <w:jc w:val="both"/>
        <w:rPr>
          <w:rFonts w:ascii="Arial" w:hAnsi="Arial" w:cs="Arial"/>
          <w:bCs/>
          <w:iCs/>
          <w:color w:val="222222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Oświadczam, że nie zachodzą w stosunku do mnie przesłanki wykluczenia z postępowania na podstawie art. 7 ust. 1 ustawy z dnia 13 kwietnia 2022 r.</w:t>
      </w:r>
      <w:r>
        <w:rPr>
          <w:rFonts w:cs="Arial" w:ascii="Arial" w:hAnsi="Arial"/>
          <w:bCs/>
          <w:i/>
          <w:iCs/>
          <w:sz w:val="22"/>
          <w:szCs w:val="22"/>
        </w:rPr>
        <w:t xml:space="preserve"> </w:t>
      </w:r>
      <w:r>
        <w:rPr>
          <w:rFonts w:cs="Arial" w:ascii="Arial" w:hAnsi="Arial"/>
          <w:bCs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bCs/>
          <w:iCs/>
          <w:color w:val="222222"/>
          <w:sz w:val="22"/>
          <w:szCs w:val="22"/>
        </w:rPr>
        <w:t>.</w:t>
      </w:r>
    </w:p>
    <w:p>
      <w:pPr>
        <w:pStyle w:val="Akapitzlist"/>
        <w:numPr>
          <w:ilvl w:val="0"/>
          <w:numId w:val="2"/>
        </w:numPr>
        <w:suppressAutoHyphens w:val="true"/>
        <w:spacing w:lineRule="auto" w:line="276" w:before="0" w:after="0"/>
        <w:ind w:hanging="284" w:start="284" w:end="0"/>
        <w:contextualSpacing w:val="false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Oświadczam, że nie zachodzą wobec mnie podstawy wykluczenia z postępowania na podstawie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>
      <w:pPr>
        <w:pStyle w:val="Normal"/>
        <w:spacing w:lineRule="auto" w:line="276" w:before="0" w:after="0"/>
        <w:ind w:start="284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>
      <w:pPr>
        <w:pStyle w:val="Akapitzlist"/>
        <w:spacing w:lineRule="auto" w:line="276" w:before="0" w:after="0"/>
        <w:ind w:start="284" w:end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>
      <w:pPr>
        <w:pStyle w:val="Akapitzlist"/>
        <w:spacing w:lineRule="auto" w:line="276"/>
        <w:ind w:start="284" w:end="0"/>
        <w:jc w:val="both"/>
        <w:rPr>
          <w:rFonts w:ascii="Arial" w:hAnsi="Arial" w:eastAsia="Calibri" w:cs="Arial"/>
          <w:b/>
          <w:sz w:val="22"/>
          <w:szCs w:val="22"/>
          <w:u w:val="single"/>
        </w:rPr>
      </w:pPr>
      <w:r>
        <w:rPr>
          <w:rFonts w:cs="Arial" w:ascii="Arial" w:hAnsi="Arial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>
      <w:pPr>
        <w:pStyle w:val="Normal"/>
        <w:widowControl w:val="false"/>
        <w:autoSpaceDE w:val="false"/>
        <w:spacing w:lineRule="auto" w:line="276"/>
        <w:jc w:val="both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Oświadczam, że wszystkie informacje podane w oświadczeniu są aktualne i 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/>
        <w:jc w:val="both"/>
        <w:rPr>
          <w:rFonts w:ascii="Arial" w:hAnsi="Arial" w:eastAsia="Calibri" w:cs="Arial"/>
          <w:bCs/>
          <w:sz w:val="22"/>
          <w:szCs w:val="22"/>
        </w:rPr>
      </w:pPr>
      <w:r>
        <w:rPr>
          <w:rFonts w:eastAsia="Calibri" w:cs="Arial" w:ascii="Arial" w:hAnsi="Arial"/>
          <w:bCs/>
          <w:sz w:val="22"/>
          <w:szCs w:val="22"/>
        </w:rPr>
      </w:r>
    </w:p>
    <w:p>
      <w:pPr>
        <w:pStyle w:val="Normal"/>
        <w:spacing w:lineRule="auto" w:line="276" w:before="120" w:after="0"/>
        <w:ind w:hanging="1440" w:start="1800" w:end="-142"/>
        <w:rPr/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>…………………………………………………</w:t>
      </w:r>
    </w:p>
    <w:p>
      <w:pPr>
        <w:pStyle w:val="Normal"/>
        <w:spacing w:lineRule="auto" w:line="276" w:before="120" w:after="360"/>
        <w:ind w:hanging="1440" w:start="1800" w:end="-142"/>
        <w:rPr/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(podpis Wykonawcy)</w:t>
      </w:r>
    </w:p>
    <w:sectPr>
      <w:headerReference w:type="default" r:id="rId2"/>
      <w:footerReference w:type="default" r:id="rId3"/>
      <w:type w:val="nextPage"/>
      <w:pgSz w:w="11906" w:h="16838"/>
      <w:pgMar w:left="1276" w:right="1274" w:gutter="0" w:header="283" w:top="1922" w:footer="0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Courier New">
    <w:charset w:val="ee" w:characterSet="windows-1250"/>
    <w:family w:val="modern"/>
    <w:pitch w:val="default"/>
  </w:font>
  <w:font w:name="Wingdings">
    <w:charset w:val="02"/>
    <w:family w:val="auto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enter" w:pos="4536" w:leader="none"/>
        <w:tab w:val="center" w:pos="4889" w:leader="none"/>
        <w:tab w:val="left" w:pos="8964" w:leader="none"/>
        <w:tab w:val="right" w:pos="9072" w:leader="none"/>
        <w:tab w:val="right" w:pos="9720" w:leader="none"/>
      </w:tabs>
      <w:spacing w:before="360" w:after="360"/>
      <w:rPr>
        <w:rFonts w:cs="Calibri"/>
        <w:color w:val="646464"/>
        <w:sz w:val="10"/>
        <w:szCs w:val="10"/>
      </w:rPr>
    </w:pPr>
    <w:r>
      <w:rPr>
        <w:rFonts w:cs="Calibri"/>
        <w:color w:val="646464"/>
        <w:sz w:val="10"/>
        <w:szCs w:val="1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360" w:after="360"/>
      <w:rPr>
        <w:rFonts w:eastAsia="Calibri" w:cs="Calibri"/>
        <w:lang w:val="pl-PL" w:eastAsia="pl-PL"/>
      </w:rPr>
    </w:pPr>
    <w:r>
      <w:rPr>
        <w:rFonts w:eastAsia="Calibri" w:cs="Calibri"/>
        <w:lang w:val="pl-PL" w:eastAsia="pl-PL"/>
      </w:rPr>
      <w:drawing>
        <wp:inline distT="0" distB="0" distL="0" distR="0">
          <wp:extent cx="5995670" cy="6210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4" r="-6" b="-54"/>
                  <a:stretch>
                    <a:fillRect/>
                  </a:stretch>
                </pic:blipFill>
                <pic:spPr bwMode="auto">
                  <a:xfrm>
                    <a:off x="0" y="0"/>
                    <a:ext cx="5995670" cy="621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pStyle w:val="Heading9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color w:val="00000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360" w:before="360" w:after="360"/>
    </w:pPr>
    <w:rPr>
      <w:rFonts w:ascii="Calibri" w:hAnsi="Calibri" w:eastAsia="Times New Roman" w:cs="Times New Roman"/>
      <w:color w:val="auto"/>
      <w:sz w:val="24"/>
      <w:szCs w:val="24"/>
      <w:lang w:val="pl-PL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lineRule="auto" w:line="276"/>
      <w:outlineLvl w:val="0"/>
    </w:pPr>
    <w:rPr>
      <w:rFonts w:eastAsia="MS Gothic;ＭＳ ゴシック" w:cs="Times New Roman"/>
      <w:b/>
      <w:bCs/>
      <w:sz w:val="26"/>
      <w:szCs w:val="28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lineRule="auto" w:line="276"/>
      <w:outlineLvl w:val="1"/>
    </w:pPr>
    <w:rPr>
      <w:rFonts w:eastAsia="MS Gothic;ＭＳ ゴシック" w:cs="Times New Roman"/>
      <w:b/>
      <w:szCs w:val="26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Calibri Light" w:hAnsi="Calibri Light" w:eastAsia="Times New Roman" w:cs="Times New Roman"/>
      <w:sz w:val="22"/>
      <w:szCs w:val="22"/>
    </w:rPr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  <w:sz w:val="24"/>
      <w:szCs w:val="24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7z0">
    <w:name w:val="WW8Num7z0"/>
    <w:qFormat/>
    <w:rPr/>
  </w:style>
  <w:style w:type="character" w:styleId="WW8Num8z0">
    <w:name w:val="WW8Num8z0"/>
    <w:qFormat/>
    <w:rPr>
      <w:rFonts w:ascii="Times New Roman" w:hAnsi="Times New Roman" w:cs="Times New Roman"/>
      <w:color w:val="000000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b/>
    </w:rPr>
  </w:style>
  <w:style w:type="character" w:styleId="WW8Num9z1">
    <w:name w:val="WW8Num9z1"/>
    <w:qFormat/>
    <w:rPr>
      <w:b/>
      <w:i w:val="false"/>
      <w:color w:val="000000"/>
      <w:sz w:val="24"/>
      <w:szCs w:val="24"/>
    </w:rPr>
  </w:style>
  <w:style w:type="character" w:styleId="WW8Num10z0">
    <w:name w:val="WW8Num10z0"/>
    <w:qFormat/>
    <w:rPr>
      <w:rFonts w:ascii="Tahoma" w:hAnsi="Tahoma" w:eastAsia="Times New Roman" w:cs="Tahoma"/>
    </w:rPr>
  </w:style>
  <w:style w:type="character" w:styleId="WW8Num11z0">
    <w:name w:val="WW8Num11z0"/>
    <w:qFormat/>
    <w:rPr>
      <w:rFonts w:ascii="Times New Roman" w:hAnsi="Times New Roman" w:cs="Times New Roman"/>
      <w:color w:val="000000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/>
  </w:style>
  <w:style w:type="character" w:styleId="WW8Num12z1">
    <w:name w:val="WW8Num12z1"/>
    <w:qFormat/>
    <w:rPr>
      <w:color w:val="000000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4z0">
    <w:name w:val="WW8Num14z0"/>
    <w:qFormat/>
    <w:rPr/>
  </w:style>
  <w:style w:type="character" w:styleId="WW8Num15z0">
    <w:name w:val="WW8Num15z0"/>
    <w:qFormat/>
    <w:rPr>
      <w:rFonts w:ascii="Tahoma" w:hAnsi="Tahoma" w:eastAsia="Tahoma" w:cs="Tahoma"/>
      <w:b/>
      <w:bCs/>
      <w:i w:val="false"/>
      <w:strike w:val="false"/>
      <w:dstrike w:val="false"/>
      <w:color w:val="000000"/>
      <w:position w:val="0"/>
      <w:sz w:val="24"/>
      <w:szCs w:val="24"/>
      <w:u w:val="none" w:color="000000"/>
      <w:vertAlign w:val="baseline"/>
    </w:rPr>
  </w:style>
  <w:style w:type="character" w:styleId="WW8Num15z1">
    <w:name w:val="WW8Num15z1"/>
    <w:qFormat/>
    <w:rPr>
      <w:rFonts w:ascii="Tahoma" w:hAnsi="Tahoma" w:eastAsia="Tahoma" w:cs="Tahoma"/>
      <w:b w:val="false"/>
      <w:i w:val="false"/>
      <w:strike w:val="false"/>
      <w:dstrike w:val="false"/>
      <w:color w:val="000000"/>
      <w:position w:val="0"/>
      <w:sz w:val="24"/>
      <w:szCs w:val="24"/>
      <w:u w:val="none" w:color="000000"/>
      <w:vertAlign w:val="baseline"/>
    </w:rPr>
  </w:style>
  <w:style w:type="character" w:styleId="WW8Num16z0">
    <w:name w:val="WW8Num16z0"/>
    <w:qFormat/>
    <w:rPr>
      <w:color w:val="000000"/>
    </w:rPr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20z0">
    <w:name w:val="WW8Num20z0"/>
    <w:qFormat/>
    <w:rPr>
      <w:rFonts w:eastAsia="Tahoma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 w:val="false"/>
    </w:rPr>
  </w:style>
  <w:style w:type="character" w:styleId="WW8Num22z0">
    <w:name w:val="WW8Num22z0"/>
    <w:qFormat/>
    <w:rPr>
      <w:rFonts w:ascii="Tahoma" w:hAnsi="Tahoma" w:cs="Tahoma"/>
      <w:b/>
      <w:color w:val="000000"/>
    </w:rPr>
  </w:style>
  <w:style w:type="character" w:styleId="WW8Num23z0">
    <w:name w:val="WW8Num23z0"/>
    <w:qFormat/>
    <w:rPr/>
  </w:style>
  <w:style w:type="character" w:styleId="WW8Num24z0">
    <w:name w:val="WW8Num24z0"/>
    <w:qFormat/>
    <w:rPr>
      <w:rFonts w:ascii="Tahoma" w:hAnsi="Tahoma" w:cs="Tahoma"/>
      <w:sz w:val="24"/>
      <w:szCs w:val="24"/>
    </w:rPr>
  </w:style>
  <w:style w:type="character" w:styleId="WW8Num24z1">
    <w:name w:val="WW8Num24z1"/>
    <w:qFormat/>
    <w:rPr>
      <w:rFonts w:ascii="Tahoma" w:hAnsi="Tahoma" w:eastAsia="Times New Roman" w:cs="Tahoma"/>
      <w:b w:val="false"/>
      <w:bCs w:val="false"/>
      <w:sz w:val="24"/>
      <w:szCs w:val="24"/>
    </w:rPr>
  </w:style>
  <w:style w:type="character" w:styleId="WW8Num25z0">
    <w:name w:val="WW8Num25z0"/>
    <w:qFormat/>
    <w:rPr>
      <w:rFonts w:eastAsia="Times New Roman"/>
    </w:rPr>
  </w:style>
  <w:style w:type="character" w:styleId="Domylnaczcionkaakapitu">
    <w:name w:val="Domyślna czcionka akapitu"/>
    <w:qFormat/>
    <w:rPr/>
  </w:style>
  <w:style w:type="character" w:styleId="PageNumber">
    <w:name w:val="page number"/>
    <w:basedOn w:val="Domylnaczcionkaakapitu"/>
    <w:rPr/>
  </w:style>
  <w:style w:type="character" w:styleId="Strong">
    <w:name w:val="Strong"/>
    <w:qFormat/>
    <w:rPr>
      <w:b/>
      <w:bCs/>
    </w:rPr>
  </w:style>
  <w:style w:type="character" w:styleId="Nagwek1Znak">
    <w:name w:val="Nagłówek 1 Znak"/>
    <w:qFormat/>
    <w:rPr>
      <w:rFonts w:eastAsia="MS Gothic;ＭＳ ゴシック" w:cs="Times New Roman"/>
      <w:b/>
      <w:bCs/>
      <w:sz w:val="26"/>
      <w:szCs w:val="28"/>
    </w:rPr>
  </w:style>
  <w:style w:type="character" w:styleId="Hyperlink">
    <w:name w:val="Hyperlink"/>
    <w:rPr>
      <w:color w:val="0563C1"/>
      <w:u w:val="single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lang w:val="pl-PL"/>
    </w:rPr>
  </w:style>
  <w:style w:type="character" w:styleId="TematkomentarzaZnak">
    <w:name w:val="Temat komentarza Znak"/>
    <w:qFormat/>
    <w:rPr>
      <w:b/>
      <w:bCs/>
      <w:lang w:val="pl-PL"/>
    </w:rPr>
  </w:style>
  <w:style w:type="character" w:styleId="Tekstzastpczy">
    <w:name w:val="Tekst zastępczy"/>
    <w:qFormat/>
    <w:rPr>
      <w:color w:val="808080"/>
    </w:rPr>
  </w:style>
  <w:style w:type="character" w:styleId="StopkaZnak">
    <w:name w:val="Stopka Znak"/>
    <w:qFormat/>
    <w:rPr>
      <w:sz w:val="24"/>
      <w:szCs w:val="24"/>
    </w:rPr>
  </w:style>
  <w:style w:type="character" w:styleId="FollowedHyperlink">
    <w:name w:val="FollowedHyperlink"/>
    <w:rPr>
      <w:color w:val="954F72"/>
      <w:u w:val="single"/>
    </w:rPr>
  </w:style>
  <w:style w:type="character" w:styleId="NagwekZnak">
    <w:name w:val="Nagłówek Znak"/>
    <w:basedOn w:val="Domylnaczcionkaakapitu"/>
    <w:qFormat/>
    <w:rPr/>
  </w:style>
  <w:style w:type="character" w:styleId="Nagwek2Znak">
    <w:name w:val="Nagłówek 2 Znak"/>
    <w:qFormat/>
    <w:rPr>
      <w:rFonts w:eastAsia="MS Gothic;ＭＳ ゴシック" w:cs="Times New Roman"/>
      <w:b/>
      <w:szCs w:val="26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Nagwek9Znak">
    <w:name w:val="Nagłówek 9 Znak"/>
    <w:qFormat/>
    <w:rPr>
      <w:rFonts w:ascii="Calibri Light" w:hAnsi="Calibri Light" w:eastAsia="Times New Roman" w:cs="Times New Roman"/>
      <w:sz w:val="22"/>
      <w:szCs w:val="22"/>
    </w:rPr>
  </w:style>
  <w:style w:type="character" w:styleId="TekstprzypisudolnegoZnak">
    <w:name w:val="Tekst przypisu dolnego Znak"/>
    <w:qFormat/>
    <w:rPr>
      <w:rFonts w:ascii="Times New Roman" w:hAnsi="Times New Roman" w:cs="Times New Roman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Mapadokumentu">
    <w:name w:val="Mapa dokumentu"/>
    <w:basedOn w:val="Normal"/>
    <w:qFormat/>
    <w:pPr>
      <w:shd w:fill="000080" w:val="clear"/>
    </w:pPr>
    <w:rPr>
      <w:rFonts w:ascii="Tahoma" w:hAnsi="Tahoma" w:cs="Tahoma"/>
      <w:sz w:val="20"/>
      <w:szCs w:val="20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Akapitzlist">
    <w:name w:val="Akapit z listą"/>
    <w:basedOn w:val="Normal"/>
    <w:qFormat/>
    <w:pPr>
      <w:spacing w:before="360" w:after="360"/>
      <w:ind w:hanging="0" w:start="720" w:end="0"/>
      <w:contextualSpacing/>
    </w:pPr>
    <w:rPr/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</w:rPr>
  </w:style>
  <w:style w:type="paragraph" w:styleId="Poprawka">
    <w:name w:val="Poprawka"/>
    <w:qFormat/>
    <w:pPr>
      <w:widowControl/>
      <w:bidi w:val="0"/>
    </w:pPr>
    <w:rPr>
      <w:rFonts w:ascii="Calibri" w:hAnsi="Calibri" w:eastAsia="Times New Roman" w:cs="Times New Roman"/>
      <w:color w:val="auto"/>
      <w:sz w:val="24"/>
      <w:szCs w:val="24"/>
      <w:lang w:val="pl-PL" w:bidi="ar-SA" w:eastAsia="zh-CN"/>
    </w:rPr>
  </w:style>
  <w:style w:type="paragraph" w:styleId="Default">
    <w:name w:val="Default"/>
    <w:qFormat/>
    <w:pPr>
      <w:widowControl/>
      <w:autoSpaceDE w:val="false"/>
      <w:bidi w:val="0"/>
    </w:pPr>
    <w:rPr>
      <w:rFonts w:ascii="Arial" w:hAnsi="Arial" w:eastAsia="Times New Roman" w:cs="Arial"/>
      <w:color w:val="000000"/>
      <w:sz w:val="24"/>
      <w:szCs w:val="24"/>
      <w:lang w:val="pl-PL" w:bidi="ar-SA" w:eastAsia="zh-CN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Times New Roman" w:hAnsi="Times New Roman" w:cs="Times New Roman"/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308</TotalTime>
  <Application>LibreOffice/25.8.5.2$Windows_X86_64 LibreOffice_project/9c8b85f387cc00a89945a79c9e6239f32e450ac2</Application>
  <AppVersion>15.0000</AppVersion>
  <Pages>1</Pages>
  <Words>249</Words>
  <Characters>1656</Characters>
  <CharactersWithSpaces>1906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2024-06-11T13:58:00Z</dcterms:created>
  <dc:creator>Biuro</dc:creator>
  <dc:description/>
  <cp:keywords/>
  <dc:language>pl-PL</dc:language>
  <cp:lastModifiedBy>Sławomir Kozieł</cp:lastModifiedBy>
  <cp:lastPrinted>2018-03-26T11:55:00Z</cp:lastPrinted>
  <dcterms:modified xsi:type="dcterms:W3CDTF">2026-04-25T19:18:00Z</dcterms:modified>
  <cp:revision>175</cp:revision>
  <dc:subject/>
  <dc:title>Załącznik nr 3 Oświadczenie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0x010100D98E4BE26503C343A8433A76FA809E23_x0000__x0000__x0000_</vt:lpwstr>
  </property>
  <property fmtid="{D5CDD505-2E9C-101B-9397-08002B2CF9AE}" pid="3" name="MediaServiceImageTags">
    <vt:lpwstr>_x0000__x0000__x0000_</vt:lpwstr>
  </property>
  <property fmtid="{D5CDD505-2E9C-101B-9397-08002B2CF9AE}" pid="4" name="TaxCatchAll">
    <vt:lpwstr>_x0000__x0000__x0000_</vt:lpwstr>
  </property>
  <property fmtid="{D5CDD505-2E9C-101B-9397-08002B2CF9AE}" pid="5" name="lcf76f155ced4ddcb4097134ff3c332f">
    <vt:lpwstr>_x0000__x0000__x0000_</vt:lpwstr>
  </property>
</Properties>
</file>